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75AB06EF"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AF12BB">
        <w:rPr>
          <w:rFonts w:ascii="Times New Roman" w:hAnsi="Times New Roman" w:cs="Times New Roman"/>
          <w:szCs w:val="22"/>
          <w:lang w:val="en-US"/>
        </w:rPr>
        <w:t>6</w:t>
      </w: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4E2D8C06" w:rsidR="00301444" w:rsidRPr="00BD031F" w:rsidRDefault="00301444" w:rsidP="003A1FBF">
      <w:pPr>
        <w:spacing w:before="120" w:after="120" w:line="0" w:lineRule="atLeast"/>
        <w:jc w:val="center"/>
        <w:rPr>
          <w:bCs/>
          <w:sz w:val="22"/>
          <w:szCs w:val="22"/>
          <w:lang w:val="bg-BG"/>
        </w:rPr>
      </w:pP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33FF9516" w14:textId="77777777" w:rsidR="003D1290" w:rsidRDefault="003D1290" w:rsidP="00A152C2">
      <w:pPr>
        <w:spacing w:before="120" w:after="120" w:line="0" w:lineRule="atLeast"/>
        <w:jc w:val="both"/>
        <w:rPr>
          <w:b/>
          <w:bCs/>
          <w:sz w:val="22"/>
          <w:szCs w:val="22"/>
          <w:lang w:val="bg-BG"/>
        </w:rPr>
      </w:pPr>
    </w:p>
    <w:p w14:paraId="3FDA7CB4" w14:textId="0A0D1C33" w:rsidR="008342D6" w:rsidRDefault="008342D6" w:rsidP="00781815">
      <w:pPr>
        <w:spacing w:before="120" w:after="120" w:line="0" w:lineRule="atLeast"/>
        <w:jc w:val="center"/>
        <w:rPr>
          <w:b/>
          <w:bCs/>
          <w:sz w:val="22"/>
          <w:szCs w:val="22"/>
          <w:lang w:val="bg-BG"/>
        </w:rPr>
      </w:pPr>
      <w:r w:rsidRPr="00A152C2">
        <w:rPr>
          <w:b/>
          <w:bCs/>
          <w:sz w:val="22"/>
          <w:szCs w:val="22"/>
          <w:lang w:val="bg-BG"/>
        </w:rPr>
        <w:t>ЦЕНОВО ПРЕДЛОЖЕНИЕ</w:t>
      </w:r>
    </w:p>
    <w:p w14:paraId="162C265F" w14:textId="77777777" w:rsidR="00781815" w:rsidRPr="00A152C2" w:rsidRDefault="00781815" w:rsidP="00781815">
      <w:pPr>
        <w:spacing w:before="120" w:after="120" w:line="0" w:lineRule="atLeast"/>
        <w:jc w:val="center"/>
        <w:rPr>
          <w:b/>
          <w:bCs/>
          <w:sz w:val="22"/>
          <w:szCs w:val="22"/>
          <w:lang w:val="bg-BG"/>
        </w:rPr>
      </w:pPr>
    </w:p>
    <w:p w14:paraId="4A319BA3" w14:textId="3991F8B8" w:rsidR="007C7E70" w:rsidRPr="007C7E70" w:rsidRDefault="008342D6" w:rsidP="007C7E70">
      <w:pPr>
        <w:spacing w:before="120" w:after="120" w:line="0" w:lineRule="atLeast"/>
        <w:jc w:val="both"/>
        <w:rPr>
          <w:bCs/>
          <w:i/>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0672C9">
        <w:rPr>
          <w:bCs/>
          <w:sz w:val="22"/>
          <w:szCs w:val="22"/>
          <w:lang w:val="bg-BG"/>
        </w:rPr>
        <w:t>:</w:t>
      </w:r>
      <w:r w:rsidR="007C7E70" w:rsidRPr="007C7E70">
        <w:rPr>
          <w:bCs/>
          <w:sz w:val="22"/>
          <w:szCs w:val="22"/>
          <w:lang w:val="bg-BG"/>
        </w:rPr>
        <w:t xml:space="preserve"> </w:t>
      </w:r>
      <w:r w:rsidR="007C7E70" w:rsidRPr="007C7E70">
        <w:rPr>
          <w:b/>
          <w:bCs/>
          <w:sz w:val="22"/>
          <w:szCs w:val="22"/>
          <w:lang w:val="bg-BG"/>
        </w:rPr>
        <w:t>“</w:t>
      </w:r>
      <w:r w:rsidR="000672C9" w:rsidRPr="000672C9">
        <w:rPr>
          <w:b/>
          <w:bCs/>
          <w:sz w:val="22"/>
          <w:szCs w:val="22"/>
          <w:lang w:val="bg-BG"/>
        </w:rPr>
        <w:t>Приготвяне и доставяне на храна за нуждите на Обществена трапезария функционираща в сградата на Домашен социален патронаж  - гр. Пещера</w:t>
      </w:r>
      <w:r w:rsidR="007C7E70" w:rsidRPr="007C7E70">
        <w:rPr>
          <w:b/>
          <w:bCs/>
          <w:sz w:val="22"/>
          <w:szCs w:val="22"/>
          <w:lang w:val="bg-BG"/>
        </w:rPr>
        <w:t>“  по проект „Подай ръка“</w:t>
      </w:r>
      <w:r w:rsidR="007C7E70" w:rsidRPr="007C7E70">
        <w:rPr>
          <w:bCs/>
          <w:sz w:val="22"/>
          <w:szCs w:val="22"/>
          <w:lang w:val="bg-BG"/>
        </w:rPr>
        <w:t xml:space="preserve"> </w:t>
      </w:r>
      <w:r w:rsidR="0082752F">
        <w:rPr>
          <w:bCs/>
          <w:sz w:val="22"/>
          <w:szCs w:val="22"/>
          <w:lang w:val="bg-BG"/>
        </w:rPr>
        <w:t>по</w:t>
      </w:r>
      <w:r w:rsidR="007C7E70" w:rsidRPr="007C7E70">
        <w:rPr>
          <w:bCs/>
          <w:sz w:val="22"/>
          <w:szCs w:val="22"/>
          <w:lang w:val="bg-BG"/>
        </w:rPr>
        <w:t xml:space="preserve"> Оперативна програма за храни и/или</w:t>
      </w:r>
      <w:r w:rsidR="003A6C72">
        <w:rPr>
          <w:bCs/>
          <w:sz w:val="22"/>
          <w:szCs w:val="22"/>
          <w:lang w:val="bg-BG"/>
        </w:rPr>
        <w:t xml:space="preserve"> основно материално подпомагане, съфинансирана </w:t>
      </w:r>
      <w:r w:rsidR="007C7E70" w:rsidRPr="007C7E70">
        <w:rPr>
          <w:bCs/>
          <w:sz w:val="22"/>
          <w:szCs w:val="22"/>
          <w:lang w:val="bg-BG"/>
        </w:rPr>
        <w:t>от Фонда за Европейско подпомагане на най-нуждаещите се лица</w:t>
      </w:r>
      <w:r w:rsidR="008479E0">
        <w:rPr>
          <w:bCs/>
          <w:sz w:val="22"/>
          <w:szCs w:val="22"/>
          <w:lang w:val="bg-BG"/>
        </w:rPr>
        <w:t xml:space="preserve"> за периода 2014-2020г.</w:t>
      </w:r>
    </w:p>
    <w:p w14:paraId="1563B4B8" w14:textId="44C1644C" w:rsidR="00F64E09" w:rsidRPr="00A152C2" w:rsidRDefault="00F64E09" w:rsidP="00F64E09">
      <w:pPr>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BC8A99F" w14:textId="77777777" w:rsidR="003D1290" w:rsidRDefault="003D1290" w:rsidP="00A152C2">
      <w:pPr>
        <w:spacing w:before="120" w:after="120" w:line="0" w:lineRule="atLeast"/>
        <w:jc w:val="both"/>
        <w:rPr>
          <w:b/>
          <w:bCs/>
          <w:sz w:val="22"/>
          <w:szCs w:val="22"/>
          <w:lang w:val="bg-BG"/>
        </w:rPr>
      </w:pPr>
    </w:p>
    <w:p w14:paraId="6696A86F" w14:textId="2832B14D"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73A9130D" w14:textId="34D4096F" w:rsidR="003B0CB9" w:rsidRDefault="008342D6" w:rsidP="00F64E09">
      <w:pPr>
        <w:spacing w:before="120" w:after="120" w:line="0" w:lineRule="atLeast"/>
        <w:jc w:val="both"/>
        <w:rPr>
          <w:b/>
          <w:bCs/>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3B0CB9" w:rsidRPr="003B0CB9">
        <w:rPr>
          <w:b/>
          <w:bCs/>
          <w:sz w:val="22"/>
          <w:szCs w:val="22"/>
          <w:lang w:val="bg-BG"/>
        </w:rPr>
        <w:t>“</w:t>
      </w:r>
      <w:bookmarkStart w:id="2" w:name="_GoBack"/>
      <w:bookmarkEnd w:id="2"/>
      <w:r w:rsidR="000672C9" w:rsidRPr="000672C9">
        <w:rPr>
          <w:b/>
          <w:bCs/>
          <w:sz w:val="22"/>
          <w:szCs w:val="22"/>
          <w:lang w:val="bg-BG"/>
        </w:rPr>
        <w:t>Приготвяне и доставяне на храна за нуждите на Обществена трапезария функционираща в сградата на Домашен социален патронаж  - гр. Пещера</w:t>
      </w:r>
      <w:r w:rsidR="003B0CB9">
        <w:rPr>
          <w:b/>
          <w:bCs/>
          <w:sz w:val="22"/>
          <w:szCs w:val="22"/>
          <w:lang w:val="bg-BG"/>
        </w:rPr>
        <w:t>“.</w:t>
      </w:r>
    </w:p>
    <w:p w14:paraId="7499E462" w14:textId="02EA5AC6" w:rsidR="008342D6" w:rsidRPr="00A152C2" w:rsidRDefault="008342D6" w:rsidP="00F64E09">
      <w:pPr>
        <w:spacing w:before="120" w:after="120" w:line="0" w:lineRule="atLeast"/>
        <w:jc w:val="both"/>
        <w:rPr>
          <w:sz w:val="22"/>
          <w:szCs w:val="22"/>
          <w:lang w:val="bg-BG"/>
        </w:rPr>
      </w:pPr>
      <w:r w:rsidRPr="00A152C2">
        <w:rPr>
          <w:sz w:val="22"/>
          <w:szCs w:val="22"/>
          <w:lang w:val="bg-BG"/>
        </w:rPr>
        <w:t xml:space="preserve"> </w:t>
      </w:r>
    </w:p>
    <w:p w14:paraId="74287DB0" w14:textId="77777777" w:rsidR="000C296C" w:rsidRDefault="007139DD" w:rsidP="000C296C">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003B0CB9">
        <w:rPr>
          <w:bCs/>
          <w:i/>
          <w:sz w:val="22"/>
          <w:szCs w:val="22"/>
          <w:lang w:val="bg-BG"/>
        </w:rPr>
        <w:t xml:space="preserve"> </w:t>
      </w:r>
      <w:r w:rsidR="003B0CB9">
        <w:rPr>
          <w:bCs/>
          <w:i/>
          <w:sz w:val="22"/>
          <w:szCs w:val="22"/>
          <w:lang w:val="en-US"/>
        </w:rPr>
        <w:t>(</w:t>
      </w:r>
      <w:r w:rsidR="003B0CB9">
        <w:rPr>
          <w:bCs/>
          <w:i/>
          <w:sz w:val="22"/>
          <w:szCs w:val="22"/>
          <w:lang w:val="bg-BG"/>
        </w:rPr>
        <w:t>обществената поръчка</w:t>
      </w:r>
      <w:r w:rsidR="003B0CB9">
        <w:rPr>
          <w:bCs/>
          <w:i/>
          <w:sz w:val="22"/>
          <w:szCs w:val="22"/>
          <w:lang w:val="en-US"/>
        </w:rPr>
        <w:t xml:space="preserve">) </w:t>
      </w:r>
      <w:r w:rsidRPr="00254C9D">
        <w:rPr>
          <w:bCs/>
          <w:sz w:val="22"/>
          <w:szCs w:val="22"/>
          <w:lang w:val="bg-BG"/>
        </w:rPr>
        <w:t>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000C296C">
        <w:rPr>
          <w:b/>
          <w:bCs/>
          <w:sz w:val="22"/>
          <w:szCs w:val="22"/>
          <w:lang w:val="bg-BG"/>
        </w:rPr>
        <w:t xml:space="preserve">с ДДС. </w:t>
      </w:r>
    </w:p>
    <w:p w14:paraId="4EDB733F" w14:textId="474119FD" w:rsidR="007139DD" w:rsidRPr="00254C9D" w:rsidRDefault="000C296C" w:rsidP="000C296C">
      <w:pPr>
        <w:pStyle w:val="afff2"/>
        <w:numPr>
          <w:ilvl w:val="1"/>
          <w:numId w:val="91"/>
        </w:numPr>
        <w:spacing w:before="120" w:after="120" w:line="0" w:lineRule="atLeast"/>
        <w:jc w:val="both"/>
        <w:rPr>
          <w:b/>
          <w:bCs/>
          <w:sz w:val="22"/>
          <w:szCs w:val="22"/>
          <w:lang w:val="bg-BG"/>
        </w:rPr>
      </w:pPr>
      <w:r w:rsidRPr="000C296C">
        <w:rPr>
          <w:b/>
          <w:bCs/>
          <w:sz w:val="22"/>
          <w:szCs w:val="22"/>
          <w:lang w:val="bg-BG"/>
        </w:rPr>
        <w:t>ЦЕНАТА ЗА ИЗПЪЛНЕНИЕ НА ДОГОВОРА</w:t>
      </w:r>
      <w:r>
        <w:rPr>
          <w:bCs/>
          <w:sz w:val="22"/>
          <w:szCs w:val="22"/>
          <w:lang w:val="bg-BG"/>
        </w:rPr>
        <w:t xml:space="preserve"> </w:t>
      </w:r>
      <w:r w:rsidR="001F46FC">
        <w:rPr>
          <w:bCs/>
          <w:sz w:val="22"/>
          <w:szCs w:val="22"/>
          <w:lang w:val="bg-BG"/>
        </w:rPr>
        <w:t xml:space="preserve">без ДДС </w:t>
      </w:r>
      <w:r>
        <w:rPr>
          <w:bCs/>
          <w:sz w:val="22"/>
          <w:szCs w:val="22"/>
          <w:lang w:val="bg-BG"/>
        </w:rPr>
        <w:t>се образува при умножаване на броя на потребителите (70бр.) със срока за изпълнение (585 работни дни) и със предложената от участникът стойност за цена за един храноден за един потребител.</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0897A8FC" w:rsidR="007139DD" w:rsidRPr="00A152C2" w:rsidRDefault="004816C2" w:rsidP="00254C9D">
      <w:pPr>
        <w:pStyle w:val="afff2"/>
        <w:numPr>
          <w:ilvl w:val="3"/>
          <w:numId w:val="91"/>
        </w:numPr>
        <w:autoSpaceDE w:val="0"/>
        <w:autoSpaceDN w:val="0"/>
        <w:adjustRightInd w:val="0"/>
        <w:spacing w:before="120" w:after="120" w:line="0" w:lineRule="atLeast"/>
        <w:jc w:val="both"/>
        <w:rPr>
          <w:bCs/>
          <w:iCs/>
          <w:sz w:val="22"/>
          <w:szCs w:val="22"/>
          <w:lang w:val="bg-BG"/>
        </w:rPr>
      </w:pPr>
      <w:r>
        <w:rPr>
          <w:bCs/>
          <w:iCs/>
          <w:sz w:val="22"/>
          <w:szCs w:val="22"/>
          <w:lang w:val="bg-BG"/>
        </w:rPr>
        <w:t>П</w:t>
      </w:r>
      <w:r w:rsidR="007139DD" w:rsidRPr="00A152C2">
        <w:rPr>
          <w:bCs/>
          <w:iCs/>
          <w:sz w:val="22"/>
          <w:szCs w:val="22"/>
          <w:lang w:val="bg-BG"/>
        </w:rPr>
        <w:t>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6E4FA807" w:rsidR="007139DD"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00EE137A" w14:textId="566D9ECD" w:rsidR="000C296C" w:rsidRPr="00A152C2" w:rsidRDefault="000C296C" w:rsidP="000C296C">
      <w:pPr>
        <w:pStyle w:val="afff2"/>
        <w:numPr>
          <w:ilvl w:val="2"/>
          <w:numId w:val="91"/>
        </w:numPr>
        <w:autoSpaceDE w:val="0"/>
        <w:autoSpaceDN w:val="0"/>
        <w:adjustRightInd w:val="0"/>
        <w:spacing w:before="120" w:after="120" w:line="0" w:lineRule="atLeast"/>
        <w:jc w:val="both"/>
        <w:rPr>
          <w:bCs/>
          <w:iCs/>
          <w:sz w:val="22"/>
          <w:szCs w:val="22"/>
          <w:lang w:val="bg-BG"/>
        </w:rPr>
      </w:pPr>
      <w:r w:rsidRPr="000C296C">
        <w:rPr>
          <w:b/>
          <w:bCs/>
          <w:iCs/>
          <w:sz w:val="22"/>
          <w:szCs w:val="22"/>
          <w:lang w:val="bg-BG"/>
        </w:rPr>
        <w:lastRenderedPageBreak/>
        <w:t>ЦЕНА ЗА ЕДИН ХРАНОДЕН ЗА ЕДИН ПОТРЕБИТЕЛ</w:t>
      </w:r>
      <w:r>
        <w:rPr>
          <w:bCs/>
          <w:iCs/>
          <w:sz w:val="22"/>
          <w:szCs w:val="22"/>
          <w:lang w:val="bg-BG"/>
        </w:rPr>
        <w:t xml:space="preserve"> </w:t>
      </w:r>
      <w:r w:rsidRPr="00254C9D">
        <w:rPr>
          <w:bCs/>
          <w:sz w:val="22"/>
          <w:szCs w:val="22"/>
          <w:lang w:val="bg-BG"/>
        </w:rPr>
        <w:t>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3"/>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4"/>
      </w:r>
      <w:r w:rsidRPr="00254C9D">
        <w:rPr>
          <w:b/>
          <w:sz w:val="22"/>
          <w:szCs w:val="22"/>
          <w:lang w:val="bg-BG"/>
        </w:rPr>
        <w:t xml:space="preserve">] </w:t>
      </w:r>
      <w:r>
        <w:rPr>
          <w:b/>
          <w:bCs/>
          <w:sz w:val="22"/>
          <w:szCs w:val="22"/>
          <w:lang w:val="bg-BG"/>
        </w:rPr>
        <w:t>с ДДС.</w:t>
      </w:r>
      <w:r w:rsidR="00BA7162">
        <w:rPr>
          <w:b/>
          <w:bCs/>
          <w:sz w:val="22"/>
          <w:szCs w:val="22"/>
          <w:lang w:val="bg-BG"/>
        </w:rPr>
        <w:t xml:space="preserve"> </w:t>
      </w:r>
      <w:r w:rsidR="00BA7162" w:rsidRPr="00667BEA">
        <w:rPr>
          <w:sz w:val="22"/>
          <w:szCs w:val="22"/>
          <w:lang w:val="bg-BG"/>
        </w:rPr>
        <w:t>Стойност на един храноден за едно лице е с включен ДДС и включва закупуването на хранителни продукти и приготвянето на топъл обяд – супа, основно ястие и хляб.</w:t>
      </w: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9F0ED7B" w14:textId="03AB055B" w:rsidR="00722E9A" w:rsidRDefault="00722E9A" w:rsidP="00D66D97">
      <w:pPr>
        <w:pStyle w:val="afff2"/>
        <w:numPr>
          <w:ilvl w:val="0"/>
          <w:numId w:val="91"/>
        </w:numPr>
        <w:spacing w:before="120" w:after="120" w:line="0" w:lineRule="atLeast"/>
        <w:jc w:val="both"/>
        <w:rPr>
          <w:sz w:val="22"/>
          <w:szCs w:val="22"/>
          <w:lang w:val="bg-BG"/>
        </w:rPr>
      </w:pPr>
      <w:bookmarkStart w:id="4" w:name="_Ref357407732"/>
      <w:r w:rsidRPr="00722E9A">
        <w:rPr>
          <w:sz w:val="22"/>
          <w:szCs w:val="22"/>
          <w:lang w:val="bg-BG"/>
        </w:rPr>
        <w:t xml:space="preserve">Единичните цени в остойностената от Нас </w:t>
      </w:r>
      <w:r w:rsidR="00C2219A" w:rsidRPr="00C2219A">
        <w:rPr>
          <w:sz w:val="22"/>
          <w:szCs w:val="22"/>
          <w:lang w:val="bg-BG"/>
        </w:rPr>
        <w:t xml:space="preserve">Таблица с технически параметри, </w:t>
      </w:r>
      <w:r w:rsidR="00D66D97" w:rsidRPr="00D66D97">
        <w:rPr>
          <w:sz w:val="22"/>
          <w:szCs w:val="22"/>
          <w:lang w:val="bg-BG"/>
        </w:rPr>
        <w:t>общ брой потребители, стойност на един храноден  и обща стойност на дейностите</w:t>
      </w:r>
      <w:r w:rsidR="00C2219A" w:rsidRPr="00C2219A">
        <w:rPr>
          <w:sz w:val="22"/>
          <w:szCs w:val="22"/>
          <w:lang w:val="bg-BG"/>
        </w:rPr>
        <w:t xml:space="preserve"> в</w:t>
      </w:r>
      <w:r w:rsidR="00C2219A">
        <w:rPr>
          <w:sz w:val="22"/>
          <w:szCs w:val="22"/>
          <w:lang w:val="bg-BG"/>
        </w:rPr>
        <w:t xml:space="preserve"> обхвата на обществената поръчк</w:t>
      </w:r>
      <w:r w:rsidR="00D5581E">
        <w:rPr>
          <w:sz w:val="22"/>
          <w:szCs w:val="22"/>
          <w:lang w:val="bg-BG"/>
        </w:rPr>
        <w:t>а</w:t>
      </w:r>
      <w:r w:rsidRPr="00722E9A">
        <w:rPr>
          <w:sz w:val="22"/>
          <w:szCs w:val="22"/>
          <w:lang w:val="bg-BG"/>
        </w:rPr>
        <w:t>,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r>
        <w:rPr>
          <w:sz w:val="22"/>
          <w:szCs w:val="22"/>
          <w:lang w:val="bg-BG"/>
        </w:rPr>
        <w:t>.</w:t>
      </w:r>
    </w:p>
    <w:p w14:paraId="0E203CE2" w14:textId="6D81A3DC" w:rsidR="008342D6" w:rsidRDefault="008342D6" w:rsidP="00254C9D">
      <w:pPr>
        <w:pStyle w:val="afff2"/>
        <w:numPr>
          <w:ilvl w:val="0"/>
          <w:numId w:val="91"/>
        </w:numPr>
        <w:spacing w:before="120" w:after="120" w:line="0" w:lineRule="atLeast"/>
        <w:jc w:val="both"/>
        <w:rPr>
          <w:sz w:val="22"/>
          <w:szCs w:val="22"/>
          <w:lang w:val="bg-BG"/>
        </w:rPr>
      </w:pPr>
      <w:bookmarkStart w:id="5" w:name="_Ref357407750"/>
      <w:bookmarkEnd w:id="4"/>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21781C8B" w14:textId="77777777" w:rsidR="008725AC" w:rsidRPr="00A152C2" w:rsidRDefault="008725AC" w:rsidP="008725AC">
      <w:pPr>
        <w:pStyle w:val="afff2"/>
        <w:spacing w:before="120" w:after="120" w:line="0" w:lineRule="atLeast"/>
        <w:ind w:left="851"/>
        <w:jc w:val="both"/>
        <w:rPr>
          <w:sz w:val="22"/>
          <w:szCs w:val="22"/>
          <w:lang w:val="bg-BG"/>
        </w:rPr>
      </w:pPr>
    </w:p>
    <w:p w14:paraId="036DDB82" w14:textId="760FDED4" w:rsidR="008342D6"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59E45483" w14:textId="278B1C34" w:rsidR="008725AC" w:rsidRDefault="008725AC" w:rsidP="00A152C2">
      <w:pPr>
        <w:spacing w:before="120" w:after="120" w:line="0" w:lineRule="atLeast"/>
        <w:jc w:val="both"/>
        <w:rPr>
          <w:sz w:val="22"/>
          <w:szCs w:val="22"/>
          <w:lang w:val="bg-BG"/>
        </w:rPr>
      </w:pPr>
    </w:p>
    <w:p w14:paraId="1EC5BEF9" w14:textId="77777777" w:rsidR="008725AC" w:rsidRPr="00A152C2" w:rsidRDefault="008725AC" w:rsidP="00A152C2">
      <w:pPr>
        <w:spacing w:before="120" w:after="120" w:line="0" w:lineRule="atLeast"/>
        <w:jc w:val="both"/>
        <w:rPr>
          <w:sz w:val="22"/>
          <w:szCs w:val="22"/>
          <w:lang w:val="bg-BG"/>
        </w:rPr>
      </w:pP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sectPr w:rsidR="00C06D32"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16026" w14:textId="77777777" w:rsidR="00C213D1" w:rsidRDefault="00C213D1">
      <w:r>
        <w:separator/>
      </w:r>
    </w:p>
  </w:endnote>
  <w:endnote w:type="continuationSeparator" w:id="0">
    <w:p w14:paraId="4705A799" w14:textId="77777777" w:rsidR="00C213D1" w:rsidRDefault="00C2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C6276" w14:textId="77777777" w:rsidR="00C213D1" w:rsidRDefault="00C213D1">
      <w:r>
        <w:separator/>
      </w:r>
    </w:p>
  </w:footnote>
  <w:footnote w:type="continuationSeparator" w:id="0">
    <w:p w14:paraId="1C5CBB99" w14:textId="77777777" w:rsidR="00C213D1" w:rsidRDefault="00C213D1">
      <w:r>
        <w:continuationSeparator/>
      </w:r>
    </w:p>
  </w:footnote>
  <w:footnote w:id="1">
    <w:p w14:paraId="08FC31DD" w14:textId="77777777" w:rsidR="002B6484" w:rsidRPr="00F87F15" w:rsidRDefault="002B6484"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2B6484" w:rsidRPr="00F87F15" w:rsidRDefault="002B6484"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3">
    <w:p w14:paraId="64E818A6" w14:textId="77777777" w:rsidR="000C296C" w:rsidRPr="00F87F15" w:rsidRDefault="000C296C" w:rsidP="000C296C">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4">
    <w:p w14:paraId="37068E3E" w14:textId="77777777" w:rsidR="000C296C" w:rsidRPr="00F87F15" w:rsidRDefault="000C296C" w:rsidP="000C296C">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10"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2"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4"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8"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20"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4"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5"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7"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9"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0"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4"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5"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6"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2"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4"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5"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7"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8"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9"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2"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6" w15:restartNumberingAfterBreak="0">
    <w:nsid w:val="415777AC"/>
    <w:multiLevelType w:val="multilevel"/>
    <w:tmpl w:val="A93AAC3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8"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61"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2"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7"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8"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9"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0"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71"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3"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4"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5"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9"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1"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2"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3"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5"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6"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8"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9"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90"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91"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2"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3"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5"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7"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9"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00"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60"/>
  </w:num>
  <w:num w:numId="2">
    <w:abstractNumId w:val="55"/>
  </w:num>
  <w:num w:numId="3">
    <w:abstractNumId w:val="16"/>
  </w:num>
  <w:num w:numId="4">
    <w:abstractNumId w:val="87"/>
  </w:num>
  <w:num w:numId="5">
    <w:abstractNumId w:val="72"/>
  </w:num>
  <w:num w:numId="6">
    <w:abstractNumId w:val="88"/>
  </w:num>
  <w:num w:numId="7">
    <w:abstractNumId w:val="90"/>
  </w:num>
  <w:num w:numId="8">
    <w:abstractNumId w:val="89"/>
  </w:num>
  <w:num w:numId="9">
    <w:abstractNumId w:val="73"/>
  </w:num>
  <w:num w:numId="10">
    <w:abstractNumId w:val="15"/>
  </w:num>
  <w:num w:numId="11">
    <w:abstractNumId w:val="9"/>
  </w:num>
  <w:num w:numId="12">
    <w:abstractNumId w:val="100"/>
  </w:num>
  <w:num w:numId="13">
    <w:abstractNumId w:val="19"/>
  </w:num>
  <w:num w:numId="14">
    <w:abstractNumId w:val="23"/>
  </w:num>
  <w:num w:numId="15">
    <w:abstractNumId w:val="81"/>
  </w:num>
  <w:num w:numId="16">
    <w:abstractNumId w:val="94"/>
  </w:num>
  <w:num w:numId="17">
    <w:abstractNumId w:val="31"/>
  </w:num>
  <w:num w:numId="18">
    <w:abstractNumId w:val="61"/>
  </w:num>
  <w:num w:numId="19">
    <w:abstractNumId w:val="27"/>
  </w:num>
  <w:num w:numId="20">
    <w:abstractNumId w:val="97"/>
  </w:num>
  <w:num w:numId="21">
    <w:abstractNumId w:val="34"/>
  </w:num>
  <w:num w:numId="22">
    <w:abstractNumId w:val="92"/>
  </w:num>
  <w:num w:numId="23">
    <w:abstractNumId w:val="66"/>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8"/>
  </w:num>
  <w:num w:numId="31">
    <w:abstractNumId w:val="45"/>
  </w:num>
  <w:num w:numId="32">
    <w:abstractNumId w:val="3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num>
  <w:num w:numId="35">
    <w:abstractNumId w:val="29"/>
  </w:num>
  <w:num w:numId="36">
    <w:abstractNumId w:val="44"/>
  </w:num>
  <w:num w:numId="37">
    <w:abstractNumId w:val="51"/>
  </w:num>
  <w:num w:numId="38">
    <w:abstractNumId w:val="70"/>
  </w:num>
  <w:num w:numId="39">
    <w:abstractNumId w:val="17"/>
  </w:num>
  <w:num w:numId="40">
    <w:abstractNumId w:val="24"/>
  </w:num>
  <w:num w:numId="41">
    <w:abstractNumId w:val="80"/>
  </w:num>
  <w:num w:numId="42">
    <w:abstractNumId w:val="21"/>
  </w:num>
  <w:num w:numId="43">
    <w:abstractNumId w:val="43"/>
  </w:num>
  <w:num w:numId="44">
    <w:abstractNumId w:val="64"/>
  </w:num>
  <w:num w:numId="45">
    <w:abstractNumId w:val="84"/>
  </w:num>
  <w:num w:numId="46">
    <w:abstractNumId w:val="8"/>
  </w:num>
  <w:num w:numId="47">
    <w:abstractNumId w:val="52"/>
  </w:num>
  <w:num w:numId="48">
    <w:abstractNumId w:val="41"/>
  </w:num>
  <w:num w:numId="49">
    <w:abstractNumId w:val="65"/>
  </w:num>
  <w:num w:numId="50">
    <w:abstractNumId w:val="54"/>
  </w:num>
  <w:num w:numId="51">
    <w:abstractNumId w:val="67"/>
  </w:num>
  <w:num w:numId="52">
    <w:abstractNumId w:val="6"/>
  </w:num>
  <w:num w:numId="53">
    <w:abstractNumId w:val="36"/>
  </w:num>
  <w:num w:numId="54">
    <w:abstractNumId w:val="57"/>
  </w:num>
  <w:num w:numId="55">
    <w:abstractNumId w:val="37"/>
  </w:num>
  <w:num w:numId="56">
    <w:abstractNumId w:val="14"/>
  </w:num>
  <w:num w:numId="57">
    <w:abstractNumId w:val="39"/>
  </w:num>
  <w:num w:numId="58">
    <w:abstractNumId w:val="12"/>
  </w:num>
  <w:num w:numId="59">
    <w:abstractNumId w:val="49"/>
  </w:num>
  <w:num w:numId="60">
    <w:abstractNumId w:val="91"/>
  </w:num>
  <w:num w:numId="61">
    <w:abstractNumId w:val="75"/>
  </w:num>
  <w:num w:numId="62">
    <w:abstractNumId w:val="98"/>
  </w:num>
  <w:num w:numId="63">
    <w:abstractNumId w:val="4"/>
  </w:num>
  <w:num w:numId="64">
    <w:abstractNumId w:val="48"/>
  </w:num>
  <w:num w:numId="65">
    <w:abstractNumId w:val="32"/>
  </w:num>
  <w:num w:numId="66">
    <w:abstractNumId w:val="82"/>
  </w:num>
  <w:num w:numId="67">
    <w:abstractNumId w:val="35"/>
  </w:num>
  <w:num w:numId="68">
    <w:abstractNumId w:val="86"/>
  </w:num>
  <w:num w:numId="69">
    <w:abstractNumId w:val="74"/>
  </w:num>
  <w:num w:numId="70">
    <w:abstractNumId w:val="79"/>
  </w:num>
  <w:num w:numId="71">
    <w:abstractNumId w:val="13"/>
  </w:num>
  <w:num w:numId="72">
    <w:abstractNumId w:val="69"/>
  </w:num>
  <w:num w:numId="73">
    <w:abstractNumId w:val="63"/>
  </w:num>
  <w:num w:numId="74">
    <w:abstractNumId w:val="68"/>
  </w:num>
  <w:num w:numId="75">
    <w:abstractNumId w:val="96"/>
  </w:num>
  <w:num w:numId="76">
    <w:abstractNumId w:val="46"/>
  </w:num>
  <w:num w:numId="77">
    <w:abstractNumId w:val="11"/>
  </w:num>
  <w:num w:numId="78">
    <w:abstractNumId w:val="25"/>
  </w:num>
  <w:num w:numId="79">
    <w:abstractNumId w:val="59"/>
  </w:num>
  <w:num w:numId="80">
    <w:abstractNumId w:val="62"/>
  </w:num>
  <w:num w:numId="81">
    <w:abstractNumId w:val="50"/>
  </w:num>
  <w:num w:numId="82">
    <w:abstractNumId w:val="18"/>
  </w:num>
  <w:num w:numId="83">
    <w:abstractNumId w:val="42"/>
  </w:num>
  <w:num w:numId="84">
    <w:abstractNumId w:val="71"/>
  </w:num>
  <w:num w:numId="85">
    <w:abstractNumId w:val="30"/>
  </w:num>
  <w:num w:numId="86">
    <w:abstractNumId w:val="77"/>
  </w:num>
  <w:num w:numId="87">
    <w:abstractNumId w:val="83"/>
  </w:num>
  <w:num w:numId="88">
    <w:abstractNumId w:val="99"/>
  </w:num>
  <w:num w:numId="89">
    <w:abstractNumId w:val="53"/>
  </w:num>
  <w:num w:numId="90">
    <w:abstractNumId w:val="33"/>
  </w:num>
  <w:num w:numId="91">
    <w:abstractNumId w:val="5"/>
  </w:num>
  <w:num w:numId="92">
    <w:abstractNumId w:val="93"/>
  </w:num>
  <w:num w:numId="93">
    <w:abstractNumId w:val="95"/>
  </w:num>
  <w:num w:numId="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336"/>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5AB2"/>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2C9"/>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924"/>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6C"/>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4FE"/>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7C"/>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0A73"/>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479"/>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33D"/>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CD1"/>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4EC"/>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64E1"/>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6FC"/>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3806"/>
    <w:rsid w:val="00203D6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9CC"/>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484"/>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B90"/>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9AC"/>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6EBC"/>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69C"/>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C72"/>
    <w:rsid w:val="003A6D03"/>
    <w:rsid w:val="003A72FB"/>
    <w:rsid w:val="003A7FCC"/>
    <w:rsid w:val="003B0CB9"/>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1290"/>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558"/>
    <w:rsid w:val="003F6645"/>
    <w:rsid w:val="003F6A5E"/>
    <w:rsid w:val="003F6CCF"/>
    <w:rsid w:val="003F7091"/>
    <w:rsid w:val="003F70DD"/>
    <w:rsid w:val="003F7113"/>
    <w:rsid w:val="003F7405"/>
    <w:rsid w:val="003F775E"/>
    <w:rsid w:val="0040062F"/>
    <w:rsid w:val="00400931"/>
    <w:rsid w:val="00400AFF"/>
    <w:rsid w:val="00401365"/>
    <w:rsid w:val="0040165B"/>
    <w:rsid w:val="00401903"/>
    <w:rsid w:val="00401BA4"/>
    <w:rsid w:val="00401E12"/>
    <w:rsid w:val="00401E86"/>
    <w:rsid w:val="00401E8F"/>
    <w:rsid w:val="00402409"/>
    <w:rsid w:val="004035D6"/>
    <w:rsid w:val="004039F0"/>
    <w:rsid w:val="00403D6C"/>
    <w:rsid w:val="00403EEA"/>
    <w:rsid w:val="004040F0"/>
    <w:rsid w:val="00404154"/>
    <w:rsid w:val="00404613"/>
    <w:rsid w:val="00404E79"/>
    <w:rsid w:val="00405139"/>
    <w:rsid w:val="004057F4"/>
    <w:rsid w:val="00405E46"/>
    <w:rsid w:val="004063FE"/>
    <w:rsid w:val="004064F2"/>
    <w:rsid w:val="00406D99"/>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0EBC"/>
    <w:rsid w:val="004816C2"/>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BCE"/>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171"/>
    <w:rsid w:val="005529CF"/>
    <w:rsid w:val="0055376E"/>
    <w:rsid w:val="005541A1"/>
    <w:rsid w:val="00554D49"/>
    <w:rsid w:val="005552B6"/>
    <w:rsid w:val="0055593C"/>
    <w:rsid w:val="00555BCA"/>
    <w:rsid w:val="00555DA1"/>
    <w:rsid w:val="00556667"/>
    <w:rsid w:val="0055690B"/>
    <w:rsid w:val="00556954"/>
    <w:rsid w:val="00556FD1"/>
    <w:rsid w:val="00557935"/>
    <w:rsid w:val="00560964"/>
    <w:rsid w:val="00560A62"/>
    <w:rsid w:val="00560F6A"/>
    <w:rsid w:val="00561244"/>
    <w:rsid w:val="00562141"/>
    <w:rsid w:val="00562171"/>
    <w:rsid w:val="00562B9D"/>
    <w:rsid w:val="00562C7A"/>
    <w:rsid w:val="00562EC7"/>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6F0"/>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2E9A"/>
    <w:rsid w:val="00723039"/>
    <w:rsid w:val="00723856"/>
    <w:rsid w:val="00723D04"/>
    <w:rsid w:val="0072403A"/>
    <w:rsid w:val="007241FE"/>
    <w:rsid w:val="00724906"/>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57E8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AAF"/>
    <w:rsid w:val="00775D2E"/>
    <w:rsid w:val="007761A4"/>
    <w:rsid w:val="00776766"/>
    <w:rsid w:val="007767DC"/>
    <w:rsid w:val="00776EEE"/>
    <w:rsid w:val="00776F7C"/>
    <w:rsid w:val="007775A4"/>
    <w:rsid w:val="007775DA"/>
    <w:rsid w:val="00777E92"/>
    <w:rsid w:val="00780627"/>
    <w:rsid w:val="007807EA"/>
    <w:rsid w:val="007816B8"/>
    <w:rsid w:val="00781815"/>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29EE"/>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673"/>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C7E70"/>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066"/>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430"/>
    <w:rsid w:val="0082752F"/>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9E0"/>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5AC"/>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6F9"/>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C2C"/>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71E"/>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59"/>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76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D4E"/>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523"/>
    <w:rsid w:val="009E3746"/>
    <w:rsid w:val="009E3A69"/>
    <w:rsid w:val="009E452C"/>
    <w:rsid w:val="009E45BC"/>
    <w:rsid w:val="009E4A43"/>
    <w:rsid w:val="009E5335"/>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4B69"/>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0F"/>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0C7"/>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2BB"/>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6DA8"/>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162"/>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3D1"/>
    <w:rsid w:val="00C21C00"/>
    <w:rsid w:val="00C2219A"/>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291"/>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605"/>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983"/>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16F"/>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54F"/>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5CF"/>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8F5"/>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81E"/>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6D97"/>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B6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5D5"/>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A42"/>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07"/>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5E"/>
    <w:rsid w:val="00E23FAB"/>
    <w:rsid w:val="00E2419D"/>
    <w:rsid w:val="00E24879"/>
    <w:rsid w:val="00E24B70"/>
    <w:rsid w:val="00E24E88"/>
    <w:rsid w:val="00E24F00"/>
    <w:rsid w:val="00E256AC"/>
    <w:rsid w:val="00E25EB3"/>
    <w:rsid w:val="00E2664F"/>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8C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6D"/>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DF1"/>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3E93"/>
    <w:rsid w:val="00F14AF1"/>
    <w:rsid w:val="00F14BCD"/>
    <w:rsid w:val="00F14ECA"/>
    <w:rsid w:val="00F14EEE"/>
    <w:rsid w:val="00F15229"/>
    <w:rsid w:val="00F15427"/>
    <w:rsid w:val="00F158C8"/>
    <w:rsid w:val="00F15B35"/>
    <w:rsid w:val="00F15C23"/>
    <w:rsid w:val="00F165CC"/>
    <w:rsid w:val="00F16615"/>
    <w:rsid w:val="00F168EC"/>
    <w:rsid w:val="00F16B31"/>
    <w:rsid w:val="00F17004"/>
    <w:rsid w:val="00F1728A"/>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10E"/>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4E09"/>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1B86"/>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B76"/>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91C5FAA"/>
  <w15:docId w15:val="{CA5EF501-B10C-4873-A773-20216044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289480017">
      <w:bodyDiv w:val="1"/>
      <w:marLeft w:val="0"/>
      <w:marRight w:val="0"/>
      <w:marTop w:val="0"/>
      <w:marBottom w:val="0"/>
      <w:divBdr>
        <w:top w:val="none" w:sz="0" w:space="0" w:color="auto"/>
        <w:left w:val="none" w:sz="0" w:space="0" w:color="auto"/>
        <w:bottom w:val="none" w:sz="0" w:space="0" w:color="auto"/>
        <w:right w:val="none" w:sz="0" w:space="0" w:color="auto"/>
      </w:divBdr>
    </w:div>
    <w:div w:id="370376393">
      <w:bodyDiv w:val="1"/>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08152272">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151676213">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8743D-46FA-438B-A336-98479FBE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612</Words>
  <Characters>3491</Characters>
  <Application>Microsoft Office Word</Application>
  <DocSecurity>0</DocSecurity>
  <Lines>29</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4095</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76</cp:revision>
  <cp:lastPrinted>2016-11-17T13:15:00Z</cp:lastPrinted>
  <dcterms:created xsi:type="dcterms:W3CDTF">2016-07-10T16:19:00Z</dcterms:created>
  <dcterms:modified xsi:type="dcterms:W3CDTF">2017-07-11T11:49:00Z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